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C7" w:rsidRDefault="001319C7" w:rsidP="001319C7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1319C7" w:rsidRDefault="001319C7" w:rsidP="001319C7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1319C7" w:rsidRDefault="001319C7" w:rsidP="001319C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1319C7" w:rsidTr="001319C7">
        <w:tc>
          <w:tcPr>
            <w:tcW w:w="3652" w:type="dxa"/>
          </w:tcPr>
          <w:p w:rsidR="001319C7" w:rsidRDefault="001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1319C7" w:rsidRDefault="001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:rsidR="001319C7" w:rsidRDefault="001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Приказ № 6 од от 20.01.2025 г</w:t>
            </w:r>
          </w:p>
          <w:p w:rsidR="001319C7" w:rsidRDefault="001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_________________ (Емельянова Т.В.)</w:t>
            </w:r>
          </w:p>
          <w:p w:rsidR="001319C7" w:rsidRDefault="001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19C7" w:rsidRDefault="001319C7" w:rsidP="001319C7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1319C7" w:rsidTr="001319C7">
        <w:tc>
          <w:tcPr>
            <w:tcW w:w="3118" w:type="dxa"/>
          </w:tcPr>
          <w:p w:rsidR="001319C7" w:rsidRDefault="001319C7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 xml:space="preserve">Принято Управляющим советом </w:t>
            </w:r>
          </w:p>
          <w:p w:rsidR="001319C7" w:rsidRDefault="001319C7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МКОУ Сортавальского МО РК СОШ № 1</w:t>
            </w:r>
          </w:p>
          <w:p w:rsidR="001319C7" w:rsidRDefault="001319C7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Протокол №1</w:t>
            </w:r>
          </w:p>
          <w:p w:rsidR="001319C7" w:rsidRDefault="001319C7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от 15.01.2025г.</w:t>
            </w:r>
          </w:p>
          <w:p w:rsidR="001319C7" w:rsidRDefault="0013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6CC8" w:rsidRDefault="00E26CC8" w:rsidP="00E26CC8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9C7" w:rsidRDefault="001319C7" w:rsidP="00E26CC8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9C7" w:rsidRDefault="001319C7" w:rsidP="00E26CC8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9C7" w:rsidRDefault="001319C7" w:rsidP="00E26CC8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9C7" w:rsidRDefault="001319C7" w:rsidP="00E26CC8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9C7" w:rsidRDefault="001319C7" w:rsidP="00E26CC8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9"/>
          <w:spacing w:val="-2"/>
          <w:sz w:val="24"/>
        </w:rPr>
        <w:t>ОЛОЖЕНИЕ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индивидуальной профилактической работе </w:t>
      </w:r>
      <w:bookmarkStart w:id="0" w:name="_GoBack"/>
      <w:bookmarkEnd w:id="0"/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4"/>
        </w:rPr>
      </w:pP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9"/>
          <w:sz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</w:rPr>
        <w:t>1. Общие положения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4"/>
        </w:rPr>
      </w:pP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</w:t>
      </w:r>
      <w:r>
        <w:rPr>
          <w:rFonts w:ascii="Times New Roman" w:eastAsia="Times New Roman" w:hAnsi="Times New Roman" w:cs="Times New Roman"/>
          <w:sz w:val="24"/>
        </w:rPr>
        <w:tab/>
        <w:t xml:space="preserve">Настоящее положение разработано в соответствии Конституцией РФ, Законом РФ от 24.06.1999 № 120-ФЗ «Об основах системы профилактики безнадзорности и правонарушений несовершеннолетних», Законом РФ от 29.12.2012 № 273-ФЗ, Законом РФ от 24.07.1998 № 124-ФЗ «Об основных гарантиях прав ребёнка в Российской Федерации», Семейным кодексом РФ, ФЗ РФ от 24.07.1998 № 124-ФЗ «Об основных гарантиях прав ребёнка в Российской Федерации», Семейным кодексом РФ, Письмом Министерства образования и науки Российской Федерации от 28 апреля 2016 г. № АК-923/07 «О направлении методических рекомендаций по вопросам совершенствования индивидуальной профилактической работы с обучающимися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поведением», муниципальными нормативно-правовыми актами,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Сортавальского МО РК СОШ № 1</w:t>
      </w:r>
      <w:r>
        <w:rPr>
          <w:rFonts w:ascii="Times New Roman" w:eastAsia="Times New Roman" w:hAnsi="Times New Roman" w:cs="Times New Roman"/>
          <w:sz w:val="24"/>
        </w:rPr>
        <w:t xml:space="preserve"> (далее общеобразовательная организация, ОО).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Настоящее положение регламентирует индивидуальную профилактическую работу с обучающимися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поведением, порядок постановки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учёт и снятия с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учёта обучающихся ОО.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В Положении применяются следующие понятия: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Данные о несовершеннолетних обучающихся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поведением – любая информация, относящаяся к несовершеннолетнему обучающемуся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поведением;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Девиантное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поведение</w:t>
      </w:r>
      <w:r>
        <w:rPr>
          <w:rFonts w:ascii="Times New Roman" w:eastAsia="Times New Roman" w:hAnsi="Times New Roman" w:cs="Times New Roman"/>
          <w:sz w:val="24"/>
        </w:rPr>
        <w:t xml:space="preserve"> –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дезадаптацитей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Персонифицированный учет несовершеннолетних обучающихся  с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поведением</w:t>
      </w:r>
      <w:r>
        <w:rPr>
          <w:rFonts w:ascii="Times New Roman" w:eastAsia="Times New Roman" w:hAnsi="Times New Roman" w:cs="Times New Roman"/>
          <w:sz w:val="24"/>
        </w:rPr>
        <w:t xml:space="preserve"> – совокупность действий (операций), совершаемых организациями, осуществляемыми образовательную деятельность, с использованием средств автоматизации или без использования таких средств с данными о несовершеннолетних обучающихся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поведением,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1.4. ОО является частью системы профилактики безнадзорности и правонарушений несовершеннолетних (далее - система профилактики). Работа ОО, согласно пункту 2 статьи 2 Федерального закона от 24 июня 1999 г. № 120-ФЗ, строится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</w:t>
      </w:r>
      <w:r>
        <w:rPr>
          <w:rFonts w:ascii="Times New Roman" w:eastAsia="Times New Roman" w:hAnsi="Times New Roman" w:cs="Times New Roman"/>
          <w:sz w:val="24"/>
        </w:rPr>
        <w:lastRenderedPageBreak/>
        <w:t>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В ходе организации мероприятий по проведению индивидуальной профилактической работы ОО взаимодействует с иными органами и учреждениями системы профилактики, представителями общественных объединений, занимающихся воспитанием, обучением несовершеннолетних, защитой их прав и законных интересов, организующих спортивную, культурно-просветительскую и иную работу с несовершеннолетними.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Цели и задачи индивидуальной профилактической работы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2.1. Индивидуальная профилактическая работа </w:t>
      </w:r>
      <w:proofErr w:type="gramStart"/>
      <w:r>
        <w:rPr>
          <w:rFonts w:ascii="Times New Roman" w:eastAsia="Times New Roman" w:hAnsi="Times New Roman" w:cs="Times New Roman"/>
          <w:sz w:val="24"/>
        </w:rPr>
        <w:t>ведётся  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целью своевременного выявления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 (далее - индивидуальная профилактическая работа).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 Основные задачи: 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ранняя профилактика школьной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поведения обучающихся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предупреждение безнадзорности, беспризорности, правонарушений и антиобщественных действий несовершеннолетних; 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обеспечение защиты прав и законных интересов несовершеннолетних; 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своевременное выявление детей, находящихся в социально опасном положении или группе риска по социальному сиротству; 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оказание социально-</w:t>
      </w:r>
      <w:proofErr w:type="gramStart"/>
      <w:r>
        <w:rPr>
          <w:rFonts w:ascii="Times New Roman" w:eastAsia="Times New Roman" w:hAnsi="Times New Roman" w:cs="Times New Roman"/>
          <w:sz w:val="24"/>
        </w:rPr>
        <w:t>психологической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педагогической помощи несовершеннолетним с отклонениями в поведении, имеющими проблемы в обучении; 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оказание адресной помощи семьям в обучении и воспитании детей.</w:t>
      </w:r>
    </w:p>
    <w:p w:rsidR="00E26CC8" w:rsidRDefault="00E26CC8" w:rsidP="00E26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6CC8" w:rsidRDefault="00E26CC8" w:rsidP="00E26CC8">
      <w:pPr>
        <w:pStyle w:val="a3"/>
        <w:spacing w:before="0" w:beforeAutospacing="0" w:after="0" w:afterAutospacing="0"/>
        <w:rPr>
          <w:rStyle w:val="a6"/>
        </w:rPr>
      </w:pPr>
      <w:r>
        <w:rPr>
          <w:rStyle w:val="a6"/>
        </w:rPr>
        <w:t>3. Категории обучающихся, с которыми проводится индивидуальная профилактическая работа</w:t>
      </w:r>
    </w:p>
    <w:p w:rsidR="00E26CC8" w:rsidRDefault="00E26CC8" w:rsidP="00E26CC8">
      <w:pPr>
        <w:tabs>
          <w:tab w:val="left" w:pos="1950"/>
        </w:tabs>
        <w:spacing w:after="0" w:line="240" w:lineRule="auto"/>
        <w:jc w:val="both"/>
        <w:rPr>
          <w:rStyle w:val="a6"/>
          <w:rFonts w:eastAsiaTheme="minorEastAsia"/>
          <w:sz w:val="24"/>
          <w:szCs w:val="24"/>
          <w:lang w:eastAsia="ru-RU"/>
        </w:rPr>
      </w:pPr>
    </w:p>
    <w:p w:rsidR="00E26CC8" w:rsidRDefault="00E26CC8" w:rsidP="00E26CC8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3.1. Индивидуальная профилактическая работа согласно положениям пункта 3 статьи 5 ФЗ от 24 июня 1999 г. № 120-ФЗ должна быть организована со следующими категориями несовершеннолетних обучающихся:</w:t>
      </w:r>
    </w:p>
    <w:p w:rsidR="00E26CC8" w:rsidRDefault="00E26CC8" w:rsidP="00E26CC8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с несовершеннолетними, допускающими неисполнение или нарушение устава организации, правил внутреннего распорядка и иных локальных актов ОО;</w:t>
      </w:r>
    </w:p>
    <w:p w:rsidR="00E26CC8" w:rsidRDefault="00E26CC8" w:rsidP="00E26CC8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с несовершеннолетними обучающимися, имеющими риски отчуждения от образовательной деятельности в связи с неуспеваемостью по учебным предметам, не посещающими или систематически пропускающими занятия без уважительных причин;</w:t>
      </w:r>
    </w:p>
    <w:p w:rsidR="00E26CC8" w:rsidRDefault="00E26CC8" w:rsidP="00E26CC8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несовершеннолетних обучающихся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3.2. ОО проводит индивидуальную профилактическую работу в отношении несовершеннолетних обучающихся с </w:t>
      </w:r>
      <w:proofErr w:type="spellStart"/>
      <w:r>
        <w:rPr>
          <w:rFonts w:eastAsiaTheme="minorEastAsia"/>
        </w:rPr>
        <w:t>девиантным</w:t>
      </w:r>
      <w:proofErr w:type="spellEnd"/>
      <w:r>
        <w:rPr>
          <w:rFonts w:eastAsiaTheme="minorEastAsia"/>
        </w:rPr>
        <w:t xml:space="preserve"> поведением при наличии одного из следующих документов: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а)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б) документы, определенные Федеральным законом от 24 июня 1999 г. N </w:t>
      </w:r>
      <w:hyperlink r:id="rId5" w:history="1">
        <w:r w:rsidRPr="00E76DD4">
          <w:rPr>
            <w:rStyle w:val="a7"/>
            <w:rFonts w:eastAsiaTheme="minorEastAsia"/>
            <w:color w:val="auto"/>
          </w:rPr>
          <w:t>120-ФЗ</w:t>
        </w:r>
      </w:hyperlink>
      <w:r>
        <w:rPr>
          <w:rFonts w:eastAsiaTheme="minorEastAsia"/>
        </w:rPr>
        <w:t>, как основания помещения несовершеннолетних в учреждения системы профилактики;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в) заключения, утвержденного директором школы по результатам проверки жалоб, заявлений или других сообщений;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lastRenderedPageBreak/>
        <w:t>д)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3.3. Сроки проведения индивидуальной профилактической работы с несовершеннолетними обучающими с </w:t>
      </w:r>
      <w:proofErr w:type="spellStart"/>
      <w:r>
        <w:rPr>
          <w:rFonts w:eastAsiaTheme="minorEastAsia"/>
        </w:rPr>
        <w:t>девиантным</w:t>
      </w:r>
      <w:proofErr w:type="spellEnd"/>
      <w:r>
        <w:rPr>
          <w:rFonts w:eastAsiaTheme="minorEastAsia"/>
        </w:rPr>
        <w:t xml:space="preserve"> поведением определяются ОО самостоятельно или органами, осуществляющими управление в сфере образования, с учетом положений статьи 7 Федерального закона от 24 июня 1999 г. № </w:t>
      </w:r>
      <w:hyperlink r:id="rId6" w:history="1">
        <w:r w:rsidRPr="00E76DD4">
          <w:rPr>
            <w:rStyle w:val="a7"/>
            <w:rFonts w:eastAsiaTheme="minorEastAsia"/>
            <w:color w:val="auto"/>
          </w:rPr>
          <w:t>120-ФЗ</w:t>
        </w:r>
      </w:hyperlink>
      <w:r>
        <w:rPr>
          <w:rFonts w:eastAsiaTheme="minorEastAsia"/>
        </w:rPr>
        <w:t xml:space="preserve">. 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3.4. При планировании мероприятий с каждым несовершеннолетним обучающимся с </w:t>
      </w:r>
      <w:proofErr w:type="spellStart"/>
      <w:r>
        <w:rPr>
          <w:rFonts w:eastAsiaTheme="minorEastAsia"/>
        </w:rPr>
        <w:t>девиантным</w:t>
      </w:r>
      <w:proofErr w:type="spellEnd"/>
      <w:r>
        <w:rPr>
          <w:rFonts w:eastAsiaTheme="minorEastAsia"/>
        </w:rPr>
        <w:t xml:space="preserve"> поведением в рамках организации индивидуальной профилактической работы необходимо учитывать возрастные, психологические, физиологические и иные индивидуальные особенности ребенка, а также основания, послужившие поводом для постановки на персонифицированный учет.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</w:p>
    <w:p w:rsidR="00E26CC8" w:rsidRDefault="00E26CC8" w:rsidP="00E26CC8">
      <w:pPr>
        <w:pStyle w:val="pc"/>
        <w:shd w:val="clear" w:color="auto" w:fill="FFFFFF"/>
        <w:spacing w:before="0" w:beforeAutospacing="0" w:after="0" w:afterAutospacing="0"/>
        <w:textAlignment w:val="baseline"/>
        <w:rPr>
          <w:rStyle w:val="a6"/>
          <w:rFonts w:eastAsiaTheme="minorEastAsia"/>
          <w:bCs w:val="0"/>
        </w:rPr>
      </w:pPr>
      <w:r>
        <w:rPr>
          <w:rStyle w:val="a6"/>
          <w:rFonts w:eastAsiaTheme="minorEastAsia"/>
        </w:rPr>
        <w:t xml:space="preserve">4. Персонифицированный учет несовершеннолетних обучающихся с </w:t>
      </w:r>
      <w:proofErr w:type="spellStart"/>
      <w:r>
        <w:rPr>
          <w:rStyle w:val="a6"/>
          <w:rFonts w:eastAsiaTheme="minorEastAsia"/>
        </w:rPr>
        <w:t>девиантным</w:t>
      </w:r>
      <w:proofErr w:type="spellEnd"/>
      <w:r>
        <w:rPr>
          <w:rStyle w:val="a6"/>
          <w:rFonts w:eastAsiaTheme="minorEastAsia"/>
        </w:rPr>
        <w:t xml:space="preserve"> поведением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4.1. Персонифицированный учет несовершеннолетних обучающихся с </w:t>
      </w:r>
      <w:proofErr w:type="spellStart"/>
      <w:r>
        <w:rPr>
          <w:rFonts w:eastAsiaTheme="minorEastAsia"/>
        </w:rPr>
        <w:t>девиантным</w:t>
      </w:r>
      <w:proofErr w:type="spellEnd"/>
      <w:r>
        <w:rPr>
          <w:rFonts w:eastAsiaTheme="minorEastAsia"/>
        </w:rPr>
        <w:t xml:space="preserve"> поведением (далее - учет) является основой индивидуальной профилактической работы для образовательных организаций.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4.2. Целью учета является накопление данных о несовершеннолетних обучающихся с </w:t>
      </w:r>
      <w:proofErr w:type="spellStart"/>
      <w:r>
        <w:rPr>
          <w:rFonts w:eastAsiaTheme="minorEastAsia"/>
        </w:rPr>
        <w:t>девиантным</w:t>
      </w:r>
      <w:proofErr w:type="spellEnd"/>
      <w:r>
        <w:rPr>
          <w:rFonts w:eastAsiaTheme="minorEastAsia"/>
        </w:rPr>
        <w:t xml:space="preserve"> поведением для их использования в индивидуальной профилактической работе.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4.3. Основными задачами учета является обеспечение деятельности образовательных организаций по своевременному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а) предупреждению безнадзорности, беспризорности, правонарушений и антиобщественных действий несовершеннолетних;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б) защите прав и законных интересов несовершеннолетних;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в) выявлению детей и семей, находящихся в социально опасном положении, или группе риска по социальному сиротству;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г) оказанию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д) оказанию адресной помощи семьям в обучении и воспитании детей.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4.4. Решение о постановке на учет и снятии с учета в отношении несовершеннолетних обучающихся с </w:t>
      </w:r>
      <w:proofErr w:type="spellStart"/>
      <w:r>
        <w:rPr>
          <w:rFonts w:eastAsiaTheme="minorEastAsia"/>
        </w:rPr>
        <w:t>девиантным</w:t>
      </w:r>
      <w:proofErr w:type="spellEnd"/>
      <w:r>
        <w:rPr>
          <w:rFonts w:eastAsiaTheme="minorEastAsia"/>
        </w:rPr>
        <w:t xml:space="preserve"> поведением может приниматься как единолично руководителем ОО- директором, так и коллегиальным органом управления ОО - советом профилактики, педагогическим советом.</w:t>
      </w:r>
    </w:p>
    <w:p w:rsidR="00E26CC8" w:rsidRDefault="00E76DD4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    </w:t>
      </w:r>
      <w:r w:rsidR="00E26CC8">
        <w:rPr>
          <w:rFonts w:eastAsiaTheme="minorEastAsia"/>
        </w:rPr>
        <w:t xml:space="preserve">Непосредственно основания для постановки и снятия несовершеннолетнего с учета предусматриваются пунктом 3.1. настоящего положения в </w:t>
      </w:r>
      <w:proofErr w:type="gramStart"/>
      <w:r w:rsidR="00E26CC8">
        <w:rPr>
          <w:rFonts w:eastAsiaTheme="minorEastAsia"/>
        </w:rPr>
        <w:t>случае  поступления</w:t>
      </w:r>
      <w:proofErr w:type="gramEnd"/>
      <w:r w:rsidR="00E26CC8">
        <w:rPr>
          <w:rFonts w:eastAsiaTheme="minorEastAsia"/>
        </w:rPr>
        <w:t xml:space="preserve"> в ОО одного из документов, перечисленных в п. 3.2 настоящего положения, а так же по представлению классного руководителя, социального педагога, заместителя директора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Решение по вопросу организации индивидуальной профилактической работы с обучающимися, а также постановки их на </w:t>
      </w:r>
      <w:proofErr w:type="spellStart"/>
      <w:r>
        <w:rPr>
          <w:rFonts w:eastAsiaTheme="minorEastAsia"/>
        </w:rPr>
        <w:t>внутришкольный</w:t>
      </w:r>
      <w:proofErr w:type="spellEnd"/>
      <w:r>
        <w:rPr>
          <w:rFonts w:eastAsiaTheme="minorEastAsia"/>
        </w:rPr>
        <w:t xml:space="preserve"> учет оформляется в форме заключения.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 xml:space="preserve">4.5. Для постановки несовершеннолетнего на </w:t>
      </w:r>
      <w:proofErr w:type="spellStart"/>
      <w:r>
        <w:t>внутришкольный</w:t>
      </w:r>
      <w:proofErr w:type="spellEnd"/>
      <w:r>
        <w:t xml:space="preserve"> учёт заместителю директора по воспитательной работе за три дня до заседания педсовета представляются следующие документы: </w:t>
      </w:r>
    </w:p>
    <w:p w:rsidR="00E26CC8" w:rsidRDefault="00E26CC8" w:rsidP="00E26CC8">
      <w:pPr>
        <w:pStyle w:val="a3"/>
        <w:spacing w:before="0" w:beforeAutospacing="0" w:after="0" w:afterAutospacing="0"/>
      </w:pPr>
      <w:r>
        <w:t>1) Характеристика несовершеннолетнего.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>2) Справка о профилактической работе с несовершеннолетним и его родителями (законными представителями), подготовленная классным руководителем.</w:t>
      </w:r>
    </w:p>
    <w:p w:rsidR="00E26CC8" w:rsidRDefault="00E26CC8" w:rsidP="00E26CC8">
      <w:pPr>
        <w:pStyle w:val="a3"/>
        <w:spacing w:before="0" w:beforeAutospacing="0" w:after="0" w:afterAutospacing="0"/>
      </w:pPr>
      <w:r>
        <w:t>3) Акт обследования жилищно-бытовых условий семьи (по необходимости).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>4) Постановление КДН и ЗП (при наличии).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 xml:space="preserve">5) </w:t>
      </w:r>
      <w:proofErr w:type="gramStart"/>
      <w:r>
        <w:t>Заявление  родителей</w:t>
      </w:r>
      <w:proofErr w:type="gramEnd"/>
      <w:r>
        <w:t xml:space="preserve"> или иных законных представителей несовершеннолетнего об оказании им помощи (по необходимости).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lastRenderedPageBreak/>
        <w:t>4.6. На заседании специального организованного педсовета обсуждается и утверждается</w:t>
      </w:r>
      <w:r>
        <w:rPr>
          <w:i/>
          <w:iCs/>
        </w:rPr>
        <w:t xml:space="preserve"> </w:t>
      </w:r>
      <w:r>
        <w:t>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 xml:space="preserve">4.7. Классный </w:t>
      </w:r>
      <w:proofErr w:type="gramStart"/>
      <w:r>
        <w:t>руководитель  приглашает</w:t>
      </w:r>
      <w:proofErr w:type="gramEnd"/>
      <w:r>
        <w:t xml:space="preserve"> родителей на заседание педсовета по вопросу постановки на </w:t>
      </w:r>
      <w:proofErr w:type="spellStart"/>
      <w:r>
        <w:t>внутришкольный</w:t>
      </w:r>
      <w:proofErr w:type="spellEnd"/>
      <w:r>
        <w:t xml:space="preserve"> учёт их несовершеннолетнего ребёнка; а также доводит решение педсовета до сведения родителей (законных представителей), если они не присутствовали на заседании педсовета по уважительным причинам, официальным уведомлением с указанием даты и номера протокола заседания и причины постановки или снятия с учёта.  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 xml:space="preserve">Социальный </w:t>
      </w:r>
      <w:proofErr w:type="gramStart"/>
      <w:r>
        <w:t>педагог  ведёт</w:t>
      </w:r>
      <w:proofErr w:type="gramEnd"/>
      <w:r>
        <w:t xml:space="preserve"> банк данных учащихся,  состоящих  на </w:t>
      </w:r>
      <w:proofErr w:type="spellStart"/>
      <w:r>
        <w:t>внутришкольном</w:t>
      </w:r>
      <w:proofErr w:type="spellEnd"/>
      <w:r>
        <w:t xml:space="preserve"> учёте, на учёте в КДН и ЗП, ОПДН.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 xml:space="preserve"> Социальный </w:t>
      </w:r>
      <w:proofErr w:type="gramStart"/>
      <w:r>
        <w:t>педагог  ежемесячно</w:t>
      </w:r>
      <w:proofErr w:type="gramEnd"/>
      <w:r>
        <w:t xml:space="preserve"> проводит сверку списков учащихся,  состоящих  на </w:t>
      </w:r>
      <w:proofErr w:type="spellStart"/>
      <w:r>
        <w:t>внутришкольном</w:t>
      </w:r>
      <w:proofErr w:type="spellEnd"/>
      <w:r>
        <w:t xml:space="preserve"> учёте, на учёте в КДН и ЗП, ОПДН.</w:t>
      </w:r>
    </w:p>
    <w:p w:rsidR="00E26CC8" w:rsidRDefault="00E26CC8" w:rsidP="00E26CC8">
      <w:pPr>
        <w:pStyle w:val="a3"/>
        <w:spacing w:before="0" w:beforeAutospacing="0" w:after="0" w:afterAutospacing="0"/>
        <w:jc w:val="both"/>
      </w:pPr>
      <w:r>
        <w:t xml:space="preserve">4.8. Для снятия несовершеннолетнего с </w:t>
      </w:r>
      <w:proofErr w:type="spellStart"/>
      <w:r>
        <w:t>внутришкольного</w:t>
      </w:r>
      <w:proofErr w:type="spellEnd"/>
      <w:r>
        <w:t xml:space="preserve"> учёта   представляется информация ответственного лица, назначенного педсоветом,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4.9. Основаниями снятия несовершеннолетних обучающихся с </w:t>
      </w:r>
      <w:proofErr w:type="spellStart"/>
      <w:r>
        <w:rPr>
          <w:rFonts w:eastAsiaTheme="minorEastAsia"/>
        </w:rPr>
        <w:t>внутришкольного</w:t>
      </w:r>
      <w:proofErr w:type="spellEnd"/>
      <w:r>
        <w:rPr>
          <w:rFonts w:eastAsiaTheme="minorEastAsia"/>
        </w:rPr>
        <w:t xml:space="preserve"> учета могут являться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а) позитивные изменения обстоятельств жизни несовершеннолетнего, сохраняющиеся длительное время (например, в течение трех месяцев несовершеннолетний успевает по всем учебным предметам, либо не допускает нарушений устава и правил внутреннего распорядка образовательной организации);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б) окончание обучения в образовательной организации;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в) перевод в иную образовательную организацию;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г) достижение возраста 18 лет;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д) сведения, поступившие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 опасном положении).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4.10. Учет обучающихся, не посещающих или систематически пропускающих по неуважительным причинам занятия в </w:t>
      </w:r>
      <w:proofErr w:type="gramStart"/>
      <w:r>
        <w:rPr>
          <w:rFonts w:eastAsiaTheme="minorEastAsia"/>
        </w:rPr>
        <w:t>ОО  ведется</w:t>
      </w:r>
      <w:proofErr w:type="gramEnd"/>
      <w:r>
        <w:rPr>
          <w:rFonts w:eastAsiaTheme="minorEastAsia"/>
        </w:rPr>
        <w:t xml:space="preserve"> в форме журнала учета.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Форма данного журнала предполагает фиксирование информации о дате и основании постановки на учет, динамике индивидуальной профилактической работы, дате и основании снятия с учета.</w:t>
      </w:r>
    </w:p>
    <w:p w:rsidR="00E26CC8" w:rsidRDefault="00E26CC8" w:rsidP="00E26C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4.11. Обработка, в том числе автоматизированная, персональных данных несовершеннолетних обучающихся с </w:t>
      </w:r>
      <w:proofErr w:type="spellStart"/>
      <w:r>
        <w:rPr>
          <w:rFonts w:eastAsiaTheme="minorEastAsia"/>
        </w:rPr>
        <w:t>девиантным</w:t>
      </w:r>
      <w:proofErr w:type="spellEnd"/>
      <w:r>
        <w:rPr>
          <w:rFonts w:eastAsiaTheme="minorEastAsia"/>
        </w:rPr>
        <w:t xml:space="preserve"> поведением осуществляется в соответствии с требованиями Федерального закона от 27 июля 2006 г. № 152-ФЗ «О персональных данных».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проведения индивидуальной профилактической работы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CC8" w:rsidRDefault="00E26CC8" w:rsidP="00E26CC8">
      <w:pPr>
        <w:pStyle w:val="Default"/>
        <w:jc w:val="both"/>
      </w:pPr>
      <w:r>
        <w:t xml:space="preserve">5.1. Индивидуальная профилактическая работа в отношении несовершеннолетних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 </w:t>
      </w:r>
    </w:p>
    <w:p w:rsidR="00E26CC8" w:rsidRDefault="00E26CC8" w:rsidP="00E26CC8">
      <w:pPr>
        <w:pStyle w:val="Default"/>
        <w:jc w:val="both"/>
      </w:pPr>
      <w:r>
        <w:lastRenderedPageBreak/>
        <w:t>5.2. Классный руководитель совместно с педагогом-психологом совместно разрабатывают план индивидуальной профилактической работы с данным несовершеннолетним. (Приложение 1)</w:t>
      </w:r>
    </w:p>
    <w:p w:rsidR="00E26CC8" w:rsidRDefault="00E26CC8" w:rsidP="00E26CC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учащегося заводится карта индивидуального психолого-педагогического и профилактического сопровождения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  индивидуального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изучения и учета подростка.  (Приложение 2)   Карточка ведется классным руководителем совместно с педагогом-психологом, по необходимости с привлечением других служб, в чьи обязанности входит работа с данной категорией несовершеннолетних. </w:t>
      </w:r>
    </w:p>
    <w:p w:rsidR="00E26CC8" w:rsidRDefault="00E26CC8" w:rsidP="00E26CC8">
      <w:pPr>
        <w:pStyle w:val="Default"/>
        <w:jc w:val="both"/>
      </w:pPr>
      <w:r>
        <w:t xml:space="preserve">5.3. Классный руководитель проводит профилактическую работу и контроль за учебной и внеурочной деятельностью несовершеннолетнего. Результаты заносит в дневник классного руководителя на страницу, отведенную для фиксации работы с данным несовершеннолетним. Классный руководитель проводит анализ профилактической работы с несовершеннолетними, стоящими на </w:t>
      </w:r>
      <w:proofErr w:type="spellStart"/>
      <w:r>
        <w:t>внутришкольном</w:t>
      </w:r>
      <w:proofErr w:type="spellEnd"/>
      <w:r>
        <w:t xml:space="preserve"> учете. </w:t>
      </w:r>
    </w:p>
    <w:p w:rsidR="00E26CC8" w:rsidRDefault="00E26CC8" w:rsidP="00E26CC8">
      <w:pPr>
        <w:pStyle w:val="Default"/>
        <w:jc w:val="both"/>
      </w:pPr>
      <w:r>
        <w:t xml:space="preserve">5.4. Обо всех результатах контроля за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Совета профилактики, где рассматриваются вопросы: </w:t>
      </w:r>
    </w:p>
    <w:p w:rsidR="00E26CC8" w:rsidRDefault="00E26CC8" w:rsidP="00E26CC8">
      <w:pPr>
        <w:pStyle w:val="Default"/>
        <w:numPr>
          <w:ilvl w:val="0"/>
          <w:numId w:val="1"/>
        </w:numPr>
        <w:ind w:left="0" w:firstLine="0"/>
        <w:jc w:val="both"/>
      </w:pPr>
      <w:r>
        <w:t xml:space="preserve">невыполнения родителями обязанностей по обучению и воспитанию несовершеннолетнего; </w:t>
      </w:r>
    </w:p>
    <w:p w:rsidR="00E26CC8" w:rsidRDefault="00E26CC8" w:rsidP="00E26CC8">
      <w:pPr>
        <w:pStyle w:val="Default"/>
        <w:numPr>
          <w:ilvl w:val="0"/>
          <w:numId w:val="1"/>
        </w:numPr>
        <w:ind w:left="0" w:firstLine="0"/>
        <w:jc w:val="both"/>
      </w:pPr>
      <w:r>
        <w:t xml:space="preserve">уклонение несовершеннолетнего от обучения (прогулы, невыполнение домашних заданий, не работал на уроках). </w:t>
      </w:r>
    </w:p>
    <w:p w:rsidR="00E26CC8" w:rsidRDefault="00E26CC8" w:rsidP="00E26CC8">
      <w:pPr>
        <w:pStyle w:val="Default"/>
        <w:numPr>
          <w:ilvl w:val="0"/>
          <w:numId w:val="1"/>
        </w:numPr>
        <w:ind w:left="0" w:firstLine="0"/>
        <w:jc w:val="both"/>
      </w:pPr>
      <w:r>
        <w:t xml:space="preserve">Совет профилактики имеет право ходатайствовать перед администрацией школы: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о вынесении выговора учащимся;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о вынесении благодарности учащимся;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о составлении индивидуального графика дополнительных учебных занятий для учащегося в течение четверти;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о составлении индивидуального графика дополнительных учебных занятий для учащегося во время каникул;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об установлении срока сдачи задолженностей по предметам и осуществлении контроля за их выполнением;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 </w:t>
      </w:r>
    </w:p>
    <w:p w:rsidR="00E26CC8" w:rsidRDefault="00E26CC8" w:rsidP="00E26CC8">
      <w:pPr>
        <w:pStyle w:val="Default"/>
        <w:numPr>
          <w:ilvl w:val="0"/>
          <w:numId w:val="1"/>
        </w:numPr>
        <w:ind w:left="0" w:firstLine="0"/>
        <w:jc w:val="both"/>
      </w:pPr>
      <w:r>
        <w:t xml:space="preserve">с согласия родителей (законных представителей) ходатайствовать перед психолого-медико-педагогической комиссией о необходимости обследования учащегося с целью составления для него индивидуального учебного плана и психолого-медико-педагогического сопровождения. </w:t>
      </w:r>
    </w:p>
    <w:p w:rsidR="00E26CC8" w:rsidRDefault="00E26CC8" w:rsidP="00E26CC8">
      <w:pPr>
        <w:pStyle w:val="Default"/>
        <w:jc w:val="both"/>
      </w:pPr>
      <w:r>
        <w:t xml:space="preserve">5.5. Если в результате проведения профилактической работы классным руководителем, социальным педагогом, с несовершеннолетним делается вывод о необходимости особой психологической помощи подростку, администрация школы обращается с запросом о помощи несовершеннолетнему в органы профилактики. </w:t>
      </w:r>
    </w:p>
    <w:p w:rsidR="00E26CC8" w:rsidRDefault="00E26CC8" w:rsidP="00E26CC8">
      <w:pPr>
        <w:pStyle w:val="Default"/>
        <w:jc w:val="both"/>
      </w:pPr>
      <w:r>
        <w:t xml:space="preserve">Если родители отказываются от помощи, предлагаемой школой, сами не занимаются проблемами ребенка, администрация школы выносит решение об обращении с ходатайством в Комиссию по делам несовершеннолетних: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8"/>
        <w:ind w:left="0" w:firstLine="0"/>
        <w:jc w:val="both"/>
      </w:pPr>
      <w:r>
        <w:t xml:space="preserve">о проведении профилактической работы с несовершеннолетними, употребляющими спиртные напитки, наркотические вещества, психотропные вещества, </w:t>
      </w:r>
      <w:proofErr w:type="spellStart"/>
      <w:r>
        <w:t>привлекавшимися</w:t>
      </w:r>
      <w:proofErr w:type="spellEnd"/>
      <w:r>
        <w:t xml:space="preserve"> к административной ответственности, вернувшимися из специальных учебно-воспитательных или лечебно-воспитательных учреждений закрытого типа;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8"/>
        <w:ind w:left="0" w:firstLine="0"/>
        <w:jc w:val="both"/>
      </w:pPr>
      <w:r>
        <w:t xml:space="preserve">о рассмотрении материала в отношении несовершеннолетнего, совершившего деяние, за которое установлена административная ответственность;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8"/>
        <w:ind w:left="0" w:firstLine="0"/>
        <w:jc w:val="both"/>
      </w:pPr>
      <w:r>
        <w:lastRenderedPageBreak/>
        <w:t xml:space="preserve">об оказании помощи в организации занятий дополнительным образованием несовершеннолетнего, состоящего на профилактическом учете в объединениях муниципального уровня;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8"/>
        <w:ind w:left="0" w:firstLine="0"/>
        <w:jc w:val="both"/>
      </w:pPr>
      <w:r>
        <w:t xml:space="preserve">об оказании помощи в организации летнего отдыха несовершеннолетнего, состоящего на профилактическом учете;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8"/>
        <w:ind w:left="0" w:firstLine="0"/>
        <w:jc w:val="both"/>
      </w:pPr>
      <w:r>
        <w:t xml:space="preserve">об исключении несовершеннолетнего, достигнувшего 15 - летнего возраста, из образовательного учреждения, о переводе на иную форму обучения или в другое образовательное учреждение;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8"/>
        <w:ind w:left="0" w:firstLine="0"/>
        <w:jc w:val="both"/>
      </w:pPr>
      <w:r>
        <w:t xml:space="preserve">об административных мерах воздействия на несовершеннолетних, уклоняющихся от выполнения Закона "Об образовании в Российской Федерации"; </w:t>
      </w:r>
    </w:p>
    <w:p w:rsidR="00E26CC8" w:rsidRDefault="00E26CC8" w:rsidP="00E26CC8">
      <w:pPr>
        <w:pStyle w:val="Default"/>
        <w:numPr>
          <w:ilvl w:val="0"/>
          <w:numId w:val="1"/>
        </w:numPr>
        <w:ind w:left="0" w:firstLine="0"/>
        <w:jc w:val="both"/>
      </w:pPr>
      <w:r>
        <w:t xml:space="preserve">о постановке учащегося на учет в ПДН. </w:t>
      </w:r>
    </w:p>
    <w:p w:rsidR="00E26CC8" w:rsidRDefault="00E26CC8" w:rsidP="00E26CC8">
      <w:pPr>
        <w:pStyle w:val="Default"/>
        <w:jc w:val="both"/>
      </w:pPr>
      <w:r>
        <w:t xml:space="preserve">Для этого требуется определенный набор документов: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ходатайство;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характеристика на несовершеннолетнего; </w:t>
      </w:r>
    </w:p>
    <w:p w:rsidR="00E26CC8" w:rsidRDefault="00E26CC8" w:rsidP="00E26CC8">
      <w:pPr>
        <w:pStyle w:val="Default"/>
        <w:numPr>
          <w:ilvl w:val="0"/>
          <w:numId w:val="1"/>
        </w:numPr>
        <w:spacing w:after="27"/>
        <w:ind w:left="0" w:firstLine="0"/>
        <w:jc w:val="both"/>
      </w:pPr>
      <w:r>
        <w:t xml:space="preserve">копии актов посещения семьи; </w:t>
      </w:r>
    </w:p>
    <w:p w:rsidR="00E26CC8" w:rsidRDefault="00E26CC8" w:rsidP="00E26CC8">
      <w:pPr>
        <w:pStyle w:val="Default"/>
        <w:numPr>
          <w:ilvl w:val="0"/>
          <w:numId w:val="1"/>
        </w:numPr>
        <w:ind w:left="0" w:firstLine="0"/>
        <w:jc w:val="both"/>
      </w:pPr>
      <w:r>
        <w:t xml:space="preserve">общая справка о проведенной профилактической работе с несовершеннолетним и его семьей (если материал очень большой, тогда необходимо объединить характеристику со справкой о профилактической работе в один документ – характеристику несовершеннолетнего). </w:t>
      </w:r>
    </w:p>
    <w:p w:rsidR="00E26CC8" w:rsidRDefault="00E26CC8" w:rsidP="00E26CC8">
      <w:pPr>
        <w:pStyle w:val="Default"/>
        <w:jc w:val="both"/>
      </w:pPr>
      <w:r>
        <w:t xml:space="preserve">5.6. На заседание Совета профилактики классный руководитель, педагог-психолог оформляют представление на снятие с </w:t>
      </w:r>
      <w:proofErr w:type="spellStart"/>
      <w:r>
        <w:t>внутришкольного</w:t>
      </w:r>
      <w:proofErr w:type="spellEnd"/>
      <w:r>
        <w:t xml:space="preserve"> профилактического учета несовершеннолетнего, на заседание приглашаются уведомлением родители.</w:t>
      </w:r>
    </w:p>
    <w:p w:rsidR="00E26CC8" w:rsidRDefault="00E26CC8" w:rsidP="00E26CC8">
      <w:pPr>
        <w:pStyle w:val="Default"/>
        <w:jc w:val="both"/>
      </w:pPr>
      <w:r>
        <w:t>5.7. В некоторых случаях на педсовете может быть вручена благодарность родителям за своевременную поддержку и помощь педагогическому коллективу в выработке совместных действий, необходимых для помощи 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 педагогическим коллективом школы.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Контроль за выполнением Положения о постановке обучающихся и семей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учет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  <w:t xml:space="preserve">Ответственность за организацию 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возлагается на заместителя директора по воспитательной работе. В непосредственной работе по ведению учета принимают участие социальные педагоги, классные руководители (воспитатели), педагоги-психологи.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ab/>
        <w:t>Контроль за организацией и качеством проведения профилактической работы возлагается на директора общеобразовательной организации.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>Настоящее Положение является локальным нормативным актом, принимается на Совете Учреждения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>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7.4.</w:t>
      </w:r>
      <w:r>
        <w:rPr>
          <w:rFonts w:ascii="Times New Roman" w:hAnsi="Times New Roman" w:cs="Times New Roman"/>
          <w:sz w:val="24"/>
          <w:szCs w:val="24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26CC8" w:rsidRDefault="00E26CC8" w:rsidP="00E26C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pStyle w:val="a4"/>
        <w:rPr>
          <w:rFonts w:ascii="Times New Roman" w:hAnsi="Times New Roman" w:cs="Times New Roman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”_____”____________20___ г.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ИНДИВИДУАЛЬНОЙ ВОСПИТАТЕЛЬНО-ПРОФИЛАКТИЧЕСКОЙ РАБОТЫ 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обучающимся___________________________________(Ф.И.О.)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________________________класса_____________________________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(название общеобразовательной организации)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17"/>
        <w:tblW w:w="9651" w:type="dxa"/>
        <w:tblInd w:w="0" w:type="dxa"/>
        <w:tblLook w:val="04A0" w:firstRow="1" w:lastRow="0" w:firstColumn="1" w:lastColumn="0" w:noHBand="0" w:noVBand="1"/>
      </w:tblPr>
      <w:tblGrid>
        <w:gridCol w:w="1555"/>
        <w:gridCol w:w="2698"/>
        <w:gridCol w:w="2694"/>
        <w:gridCol w:w="17"/>
        <w:gridCol w:w="2670"/>
        <w:gridCol w:w="17"/>
      </w:tblGrid>
      <w:tr w:rsidR="00E26CC8" w:rsidTr="00E26CC8">
        <w:trPr>
          <w:gridAfter w:val="1"/>
          <w:wAfter w:w="1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диагностики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E26CC8" w:rsidTr="00E26CC8">
        <w:trPr>
          <w:gridAfter w:val="1"/>
          <w:wAfter w:w="1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rPr>
          <w:gridAfter w:val="1"/>
          <w:wAfter w:w="1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rPr>
          <w:gridAfter w:val="1"/>
          <w:wAfter w:w="1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обращения. Характер консультации, тематика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E26CC8" w:rsidTr="00E26CC8">
        <w:trPr>
          <w:gridAfter w:val="1"/>
          <w:wAfter w:w="1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rPr>
          <w:gridAfter w:val="1"/>
          <w:wAfter w:w="1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Учебно-воспитательная деятельность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органами, службами и учреждениями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информации из ведомств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информации</w:t>
            </w:r>
          </w:p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C8" w:rsidTr="00E26C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8" w:rsidRDefault="00E26CC8">
            <w:pPr>
              <w:tabs>
                <w:tab w:val="left" w:pos="284"/>
              </w:tabs>
              <w:spacing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(социальный педагог,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воспитатель)_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«____»__________________20____г.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 план индивидуальной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-профилактической работы могут быть внесены изменения и дополнения с учетом психофизического состояния обучающегося.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 2</w:t>
      </w:r>
      <w:proofErr w:type="gramEnd"/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ПСИХОЛОГО-ПЕДАГОГИЧЕСКОГО И ПРОФИЛАКТИЧЕСКОГО СОПРОВОЖДЕНИЯ ОБУЧАЮЩЕГОСЯ,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Фамилия______________имя___________отчество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Класс________________________________________________________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постановки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учет_____________________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 МЕРЫ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(заключения школьного психолога, психолога ЦПМСС и др.)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и дата снятия с учета несовершеннолетнего_______________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Классный руководитель (воспитатель,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Карта заводится на каждого обучающегося, состоящего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учете. В нее могут быть внесены изменения и дополнения с учетом психофизического состояния обучающегося.</w:t>
      </w: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CC8" w:rsidRDefault="00E26CC8" w:rsidP="00E26CC8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128A" w:rsidRDefault="00ED128A"/>
    <w:sectPr w:rsidR="00ED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31112"/>
    <w:multiLevelType w:val="hybridMultilevel"/>
    <w:tmpl w:val="2B64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C8"/>
    <w:rsid w:val="001319C7"/>
    <w:rsid w:val="00E26CC8"/>
    <w:rsid w:val="00E76DD4"/>
    <w:rsid w:val="00E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5771F-2FA5-4BE2-9AFA-3A312F9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6C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6CC8"/>
    <w:pPr>
      <w:spacing w:after="0" w:line="240" w:lineRule="auto"/>
    </w:pPr>
  </w:style>
  <w:style w:type="paragraph" w:customStyle="1" w:styleId="Standard">
    <w:name w:val="Standard"/>
    <w:rsid w:val="00E26CC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E26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c">
    <w:name w:val="pc"/>
    <w:basedOn w:val="a"/>
    <w:rsid w:val="00E2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2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26C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26CC8"/>
    <w:rPr>
      <w:b/>
      <w:bCs/>
    </w:rPr>
  </w:style>
  <w:style w:type="character" w:styleId="a7">
    <w:name w:val="Hyperlink"/>
    <w:basedOn w:val="a0"/>
    <w:uiPriority w:val="99"/>
    <w:semiHidden/>
    <w:unhideWhenUsed/>
    <w:rsid w:val="00E26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laws.ru/laws/Federalnyy-zakon-ot-24.06.1999-N-120-FZ/" TargetMode="External"/><Relationship Id="rId5" Type="http://schemas.openxmlformats.org/officeDocument/2006/relationships/hyperlink" Target="http://rulaws.ru/laws/Federalnyy-zakon-ot-24.06.1999-N-120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3128</Words>
  <Characters>17831</Characters>
  <Application>Microsoft Office Word</Application>
  <DocSecurity>0</DocSecurity>
  <Lines>148</Lines>
  <Paragraphs>41</Paragraphs>
  <ScaleCrop>false</ScaleCrop>
  <Company/>
  <LinksUpToDate>false</LinksUpToDate>
  <CharactersWithSpaces>20918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5</cp:revision>
  <dcterms:created xsi:type="dcterms:W3CDTF">2025-04-02T10:18:00Z</dcterms:created>
  <dcterms:modified xsi:type="dcterms:W3CDTF">2025-04-07T14:47:00Z</dcterms:modified>
</cp:coreProperties>
</file>